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18B" w:rsidRPr="0056618B" w:rsidRDefault="009848E5" w:rsidP="0056618B">
      <w:pPr>
        <w:pStyle w:val="a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0720" cy="4320540"/>
            <wp:effectExtent l="0" t="0" r="0" b="3810"/>
            <wp:docPr id="1" name="Рисунок 1" descr="C:\Temp\Rar$DI06.73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06.73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8B" w:rsidRPr="0056618B" w:rsidRDefault="0056618B" w:rsidP="0056618B">
      <w:pPr>
        <w:pStyle w:val="a3"/>
        <w:rPr>
          <w:lang w:val="ru-RU"/>
        </w:rPr>
      </w:pPr>
      <w:r>
        <w:rPr>
          <w:lang w:val="ru-RU"/>
        </w:rPr>
        <w:t xml:space="preserve">Коневоз  </w:t>
      </w:r>
      <w:r>
        <w:t>V</w:t>
      </w:r>
      <w:r w:rsidRPr="0056618B">
        <w:rPr>
          <w:lang w:val="ru-RU"/>
        </w:rPr>
        <w:t>-35 для перевозки 2 лошадей</w:t>
      </w:r>
      <w:proofErr w:type="gramStart"/>
      <w:r w:rsidRPr="0056618B">
        <w:rPr>
          <w:lang w:val="ru-RU"/>
        </w:rPr>
        <w:t xml:space="preserve"> </w:t>
      </w:r>
      <w:r>
        <w:rPr>
          <w:lang w:val="ru-RU"/>
        </w:rPr>
        <w:t xml:space="preserve"> Н</w:t>
      </w:r>
      <w:proofErr w:type="gramEnd"/>
      <w:r>
        <w:rPr>
          <w:lang w:val="ru-RU"/>
        </w:rPr>
        <w:t xml:space="preserve">а базе автомобиля </w:t>
      </w:r>
      <w:r w:rsidRPr="0056618B">
        <w:rPr>
          <w:lang w:val="ru-RU"/>
        </w:rPr>
        <w:t>РЕНО Мастер</w:t>
      </w:r>
      <w:r>
        <w:rPr>
          <w:lang w:val="ru-RU"/>
        </w:rPr>
        <w:t>.</w:t>
      </w:r>
      <w:r w:rsidRPr="0056618B">
        <w:rPr>
          <w:lang w:val="ru-RU"/>
        </w:rPr>
        <w:t xml:space="preserve"> Новый.</w:t>
      </w: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b/>
          <w:u w:val="single"/>
          <w:lang w:val="ru-RU"/>
        </w:rPr>
        <w:t>Шасси:</w:t>
      </w:r>
      <w:r w:rsidRPr="0056618B">
        <w:rPr>
          <w:lang w:val="ru-RU"/>
        </w:rPr>
        <w:t xml:space="preserve">  Коневоз  для перевозки  1-2 лошади  на базе РЕНО Мастер общий вес 3.5 тонн, объем 2.3 мощность 163л.с., ЕВРО-5, старт-стоп система, спареное сиденье для пассажира,бортовой компютер,клима, радио+ЦД, электро пакет, противотуманные фары, датчик дождя и света, навигация, круиз-контроль,  фаркоп-шар 2.500 кг, запасное колесо, камера наблюдения, камера заднего хода,.</w:t>
      </w: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b/>
          <w:u w:val="single"/>
          <w:lang w:val="ru-RU"/>
        </w:rPr>
        <w:t>Изготовление:</w:t>
      </w:r>
      <w:r>
        <w:rPr>
          <w:lang w:val="ru-RU"/>
        </w:rPr>
        <w:t xml:space="preserve"> Изолированый фургон </w:t>
      </w:r>
      <w:r w:rsidRPr="0056618B">
        <w:rPr>
          <w:lang w:val="ru-RU"/>
        </w:rPr>
        <w:t xml:space="preserve"> из сэндвич-профиля, пол изготовлен</w:t>
      </w:r>
      <w:r>
        <w:rPr>
          <w:lang w:val="ru-RU"/>
        </w:rPr>
        <w:t xml:space="preserve"> </w:t>
      </w:r>
      <w:r w:rsidRPr="0056618B">
        <w:rPr>
          <w:lang w:val="ru-RU"/>
        </w:rPr>
        <w:t xml:space="preserve"> из элоксированного алюминиевого профиля. </w:t>
      </w:r>
      <w:proofErr w:type="spellStart"/>
      <w:r>
        <w:t>Topsleeper</w:t>
      </w:r>
      <w:proofErr w:type="spellEnd"/>
      <w:r w:rsidRPr="0056618B">
        <w:rPr>
          <w:lang w:val="ru-RU"/>
        </w:rPr>
        <w:t xml:space="preserve">, </w:t>
      </w:r>
      <w:proofErr w:type="spellStart"/>
      <w:r w:rsidRPr="0056618B">
        <w:rPr>
          <w:lang w:val="ru-RU"/>
        </w:rPr>
        <w:t>швелера</w:t>
      </w:r>
      <w:proofErr w:type="spellEnd"/>
      <w:r w:rsidRPr="0056618B">
        <w:rPr>
          <w:lang w:val="ru-RU"/>
        </w:rPr>
        <w:t xml:space="preserve">, бампер  изготовлены из специального </w:t>
      </w:r>
      <w:proofErr w:type="spellStart"/>
      <w:r w:rsidRPr="0056618B">
        <w:rPr>
          <w:lang w:val="ru-RU"/>
        </w:rPr>
        <w:t>пластиковаго</w:t>
      </w:r>
      <w:proofErr w:type="spellEnd"/>
      <w:r w:rsidRPr="0056618B">
        <w:rPr>
          <w:lang w:val="ru-RU"/>
        </w:rPr>
        <w:t xml:space="preserve"> состава, </w:t>
      </w:r>
      <w:proofErr w:type="spellStart"/>
      <w:r>
        <w:t>Topsleeper</w:t>
      </w:r>
      <w:proofErr w:type="spellEnd"/>
      <w:r w:rsidRPr="0056618B">
        <w:rPr>
          <w:lang w:val="ru-RU"/>
        </w:rPr>
        <w:t xml:space="preserve"> можно использовать как отсек для сопутствующего материала, боковой трап </w:t>
      </w:r>
      <w:proofErr w:type="spellStart"/>
      <w:r w:rsidRPr="0056618B">
        <w:rPr>
          <w:lang w:val="ru-RU"/>
        </w:rPr>
        <w:t>коневоза</w:t>
      </w:r>
      <w:proofErr w:type="spellEnd"/>
      <w:r w:rsidRPr="0056618B">
        <w:rPr>
          <w:lang w:val="ru-RU"/>
        </w:rPr>
        <w:t xml:space="preserve">, задняя дверь. </w:t>
      </w:r>
      <w:r>
        <w:rPr>
          <w:lang w:val="ru-RU"/>
        </w:rPr>
        <w:t xml:space="preserve"> </w:t>
      </w:r>
      <w:r w:rsidRPr="0056618B">
        <w:rPr>
          <w:lang w:val="ru-RU"/>
        </w:rPr>
        <w:t xml:space="preserve">Перегородка полность съемная.  Перед </w:t>
      </w:r>
      <w:r>
        <w:rPr>
          <w:lang w:val="ru-RU"/>
        </w:rPr>
        <w:t xml:space="preserve"> </w:t>
      </w:r>
      <w:r w:rsidRPr="0056618B">
        <w:rPr>
          <w:lang w:val="ru-RU"/>
        </w:rPr>
        <w:t xml:space="preserve">мордами </w:t>
      </w:r>
      <w:r>
        <w:rPr>
          <w:lang w:val="ru-RU"/>
        </w:rPr>
        <w:t xml:space="preserve"> </w:t>
      </w:r>
      <w:r w:rsidRPr="0056618B">
        <w:rPr>
          <w:lang w:val="ru-RU"/>
        </w:rPr>
        <w:t xml:space="preserve">лошадей </w:t>
      </w:r>
      <w:r>
        <w:rPr>
          <w:lang w:val="ru-RU"/>
        </w:rPr>
        <w:t xml:space="preserve"> </w:t>
      </w:r>
      <w:r w:rsidRPr="0056618B">
        <w:rPr>
          <w:lang w:val="ru-RU"/>
        </w:rPr>
        <w:t>складная дверь на всю высоту верхняя часть решётки.</w:t>
      </w: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lang w:val="ru-RU"/>
        </w:rPr>
        <w:t>Для кормления лошадей коневоз предусмотрены два навесных ведра. Сплошные двери/перегородки  установлены для транспортиров</w:t>
      </w:r>
      <w:r>
        <w:rPr>
          <w:lang w:val="ru-RU"/>
        </w:rPr>
        <w:t xml:space="preserve">ки лошадей на длинные растояния </w:t>
      </w:r>
      <w:r w:rsidRPr="0056618B">
        <w:rPr>
          <w:lang w:val="ru-RU"/>
        </w:rPr>
        <w:t xml:space="preserve"> для лошадей которые неспокойны во время транспортиролвки и для лошадей которые не охотно стоят на привязи. При перевозки лошадей на длинные растояния-лошади не привязаны и могут питаться с пола-нет большой нагрузки на шейную мускулатуру.</w:t>
      </w:r>
    </w:p>
    <w:p w:rsidR="0056618B" w:rsidRPr="005309E6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b/>
          <w:u w:val="single"/>
          <w:lang w:val="ru-RU"/>
        </w:rPr>
        <w:t>Отсек для лошадей:</w:t>
      </w:r>
      <w:r w:rsidRPr="0056618B">
        <w:rPr>
          <w:lang w:val="ru-RU"/>
        </w:rPr>
        <w:t xml:space="preserve">  Удленнёный боковой коневоз трап покрыт резиновым ковриком, верхняя крышка  имеет газовый амортизатор. Усилительная рама изготовлена из нержавеющей стали с приспособлением для привязывания лошадей, перегородка так-же крепляется к раме.ударная стенка усилена и покрыта резиновым ковриком. Пол усилен и покрыт резиновым ковриком, углы проклеяны водостойким силиконом. Отсек  гермитизирован.  Перегородки перестанавливается и полность съемная. Перегородки с возвышенность в передней части, </w:t>
      </w:r>
      <w:r w:rsidRPr="0056618B">
        <w:rPr>
          <w:lang w:val="ru-RU"/>
        </w:rPr>
        <w:lastRenderedPageBreak/>
        <w:t xml:space="preserve">Ночное и дневное освещение, боковые окна с решотками, люк на крыше, вентилятор. Если у вас появился интерес купить  новый или подержанный коневоз можете написать запрос. </w:t>
      </w: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lang w:val="ru-RU"/>
        </w:rPr>
        <w:t xml:space="preserve"> </w:t>
      </w: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b/>
          <w:u w:val="single"/>
          <w:lang w:val="ru-RU"/>
        </w:rPr>
        <w:t>Отсек для седел:</w:t>
      </w:r>
      <w:r w:rsidRPr="0056618B">
        <w:rPr>
          <w:lang w:val="ru-RU"/>
        </w:rPr>
        <w:t xml:space="preserve">  В задней части фургона отсек для седел, крепления для уздечек и седел. Место для небольшого колличества корма.</w:t>
      </w: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lang w:val="ru-RU"/>
        </w:rPr>
        <w:t>Цена: Серийная цена :49500 ,-€</w:t>
      </w:r>
    </w:p>
    <w:p w:rsidR="0056618B" w:rsidRPr="0056618B" w:rsidRDefault="0056618B" w:rsidP="0056618B">
      <w:pPr>
        <w:pStyle w:val="a3"/>
        <w:rPr>
          <w:lang w:val="ru-RU"/>
        </w:rPr>
      </w:pPr>
      <w:r w:rsidRPr="0056618B">
        <w:rPr>
          <w:lang w:val="ru-RU"/>
        </w:rPr>
        <w:t>Дополнительные опции: 7490, -€  дальнейшие  по запросу</w:t>
      </w:r>
    </w:p>
    <w:p w:rsidR="0056618B" w:rsidRPr="005309E6" w:rsidRDefault="0056618B" w:rsidP="0056618B">
      <w:pPr>
        <w:pStyle w:val="a3"/>
        <w:rPr>
          <w:lang w:val="ru-RU"/>
        </w:rPr>
      </w:pPr>
      <w:r w:rsidRPr="005309E6">
        <w:rPr>
          <w:lang w:val="ru-RU"/>
        </w:rPr>
        <w:t>Общая цена : 56990,— €  +19% НДС = 67818,10 €</w:t>
      </w:r>
    </w:p>
    <w:p w:rsidR="0056618B" w:rsidRPr="005309E6" w:rsidRDefault="0056618B" w:rsidP="0056618B">
      <w:pPr>
        <w:pStyle w:val="a3"/>
        <w:rPr>
          <w:lang w:val="ru-RU"/>
        </w:rPr>
      </w:pPr>
    </w:p>
    <w:p w:rsidR="007D2AE1" w:rsidRDefault="0056618B" w:rsidP="009848E5">
      <w:pPr>
        <w:pStyle w:val="a3"/>
        <w:rPr>
          <w:lang w:val="ru-RU"/>
        </w:rPr>
      </w:pPr>
      <w:r w:rsidRPr="0056618B">
        <w:rPr>
          <w:lang w:val="ru-RU"/>
        </w:rPr>
        <w:t>Комплектация автомобилей изготавливаются или в серийном варианте или по желанию заказчика</w:t>
      </w:r>
      <w:r w:rsidR="007D2AE1">
        <w:rPr>
          <w:lang w:val="ru-RU"/>
        </w:rPr>
        <w:t xml:space="preserve"> </w:t>
      </w:r>
    </w:p>
    <w:p w:rsidR="005309E6" w:rsidRDefault="007D2AE1" w:rsidP="009848E5">
      <w:pPr>
        <w:pStyle w:val="a3"/>
        <w:rPr>
          <w:lang w:val="ru-RU"/>
        </w:rPr>
      </w:pPr>
      <w:bookmarkStart w:id="0" w:name="_GoBack"/>
      <w:bookmarkEnd w:id="0"/>
      <w:r w:rsidRPr="007D2AE1">
        <w:rPr>
          <w:b/>
          <w:sz w:val="40"/>
          <w:lang w:val="ru-RU"/>
        </w:rPr>
        <w:t>смотри 11 фото ниже</w:t>
      </w:r>
    </w:p>
    <w:p w:rsidR="009848E5" w:rsidRPr="00C84A7A" w:rsidRDefault="009848E5" w:rsidP="009848E5">
      <w:pPr>
        <w:pStyle w:val="a3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4" name="Рисунок 14" descr="C:\1\777\FFK 35\V_35_FK\Master WФhler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1\777\FFK 35\V_35_FK\Master WФhler 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3" name="Рисунок 13" descr="C:\1\777\FFK 35\V_35_FK\Master WФhler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1\777\FFK 35\V_35_FK\Master WФhler 0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2" name="Рисунок 12" descr="C:\1\777\FFK 35\V_35_FK\Master WФhler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1\777\FFK 35\V_35_FK\Master WФhler 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11" name="Рисунок 11" descr="C:\1\777\FFK 35\V_35_FK\Master WФhler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\777\FFK 35\V_35_FK\Master WФhler 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9" name="Рисунок 9" descr="C:\1\777\FFK 35\V_35_FK\Master WФhler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1\777\FFK 35\V_35_FK\Master WФhler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8130540" cy="6096000"/>
            <wp:effectExtent l="0" t="0" r="3810" b="0"/>
            <wp:docPr id="8" name="Рисунок 8" descr="C:\1\777\FFK 35\V_35_FK\Master WФhler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\777\FFK 35\V_35_FK\Master WФhler 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7" name="Рисунок 7" descr="C:\1\777\FFK 35\V_35_FK\Master WФhler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\777\FFK 35\V_35_FK\Master WФhler 0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6" name="Рисунок 6" descr="C:\1\777\FFK 35\V_35_FK\Master WФhler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1\777\FFK 35\V_35_FK\Master WФhler 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096000" cy="8130540"/>
            <wp:effectExtent l="0" t="0" r="0" b="3810"/>
            <wp:docPr id="5" name="Рисунок 5" descr="C:\1\777\FFK 35\V_35_FK\Master WФhler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1\777\FFK 35\V_35_FK\Master WФhler 0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8E5" w:rsidRPr="00C84A7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18B"/>
    <w:rsid w:val="005309E6"/>
    <w:rsid w:val="0056618B"/>
    <w:rsid w:val="007D2AE1"/>
    <w:rsid w:val="009848E5"/>
    <w:rsid w:val="00AF41C0"/>
    <w:rsid w:val="00C8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1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1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8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А</cp:lastModifiedBy>
  <cp:revision>3</cp:revision>
  <dcterms:created xsi:type="dcterms:W3CDTF">2016-02-05T03:27:00Z</dcterms:created>
  <dcterms:modified xsi:type="dcterms:W3CDTF">2016-02-05T03:28:00Z</dcterms:modified>
</cp:coreProperties>
</file>